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CBC03" w14:textId="19CE0C10" w:rsidR="007349E7" w:rsidRDefault="007349E7" w:rsidP="00B51577">
      <w:pPr>
        <w:pStyle w:val="Heading1"/>
        <w:rPr>
          <w:rFonts w:ascii="Arial" w:hAnsi="Arial" w:cs="Arial"/>
          <w:b/>
          <w:bCs/>
          <w:color w:val="auto"/>
          <w:sz w:val="32"/>
          <w:szCs w:val="32"/>
        </w:rPr>
      </w:pPr>
      <w:r w:rsidRPr="00807E1E">
        <w:rPr>
          <w:rFonts w:ascii="Arial" w:hAnsi="Arial" w:cs="Arial"/>
          <w:b/>
          <w:bCs/>
          <w:color w:val="auto"/>
          <w:sz w:val="32"/>
          <w:szCs w:val="32"/>
        </w:rPr>
        <w:t>Understanding your school’s survey report</w:t>
      </w:r>
    </w:p>
    <w:p w14:paraId="7E2E4563" w14:textId="77777777" w:rsidR="004D7695" w:rsidRPr="00E97692" w:rsidRDefault="004D7695" w:rsidP="00E97692">
      <w:pPr>
        <w:rPr>
          <w:sz w:val="12"/>
          <w:szCs w:val="12"/>
        </w:rPr>
      </w:pPr>
    </w:p>
    <w:p w14:paraId="37DAFB5E" w14:textId="3E850222" w:rsidR="00C176E6" w:rsidRPr="00807E1E" w:rsidRDefault="00807E1E" w:rsidP="00C176E6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807E1E">
        <w:rPr>
          <w:rFonts w:ascii="Arial" w:hAnsi="Arial" w:cs="Arial"/>
          <w:b/>
          <w:bCs/>
          <w:sz w:val="28"/>
          <w:szCs w:val="28"/>
        </w:rPr>
        <w:t>A</w:t>
      </w:r>
      <w:r w:rsidR="00C176E6" w:rsidRPr="00807E1E">
        <w:rPr>
          <w:rFonts w:ascii="Arial" w:hAnsi="Arial" w:cs="Arial"/>
          <w:b/>
          <w:bCs/>
          <w:sz w:val="28"/>
          <w:szCs w:val="28"/>
        </w:rPr>
        <w:t xml:space="preserve">: </w:t>
      </w:r>
      <w:r w:rsidR="00A542B4" w:rsidRPr="00807E1E">
        <w:rPr>
          <w:rFonts w:ascii="Arial" w:hAnsi="Arial" w:cs="Arial"/>
          <w:b/>
          <w:bCs/>
          <w:sz w:val="28"/>
          <w:szCs w:val="28"/>
        </w:rPr>
        <w:t>Results from parents and guardians with children in school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170"/>
      </w:tblGrid>
      <w:tr w:rsidR="000765E1" w14:paraId="222D0EE4" w14:textId="77777777" w:rsidTr="00807E1E">
        <w:tc>
          <w:tcPr>
            <w:tcW w:w="846" w:type="dxa"/>
          </w:tcPr>
          <w:p w14:paraId="2C8BC907" w14:textId="013D1CE8" w:rsidR="000765E1" w:rsidRDefault="000765E1" w:rsidP="00C176E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208AAA21" wp14:editId="4065915E">
                  <wp:extent cx="323850" cy="323850"/>
                  <wp:effectExtent l="0" t="0" r="0" b="0"/>
                  <wp:docPr id="1300185940" name="Graphic 9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505797" name="Graphic 1729505797" descr="Badge 1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0" w:type="dxa"/>
          </w:tcPr>
          <w:p w14:paraId="09ABE2EB" w14:textId="3CED936A" w:rsidR="000765E1" w:rsidRPr="00807E1E" w:rsidRDefault="000765E1" w:rsidP="000765E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807E1E">
              <w:rPr>
                <w:rFonts w:ascii="Arial" w:hAnsi="Arial" w:cs="Arial"/>
                <w:b/>
                <w:bCs/>
                <w:sz w:val="22"/>
                <w:szCs w:val="22"/>
              </w:rPr>
              <w:t>Your school’s name and roll number</w:t>
            </w:r>
          </w:p>
        </w:tc>
      </w:tr>
      <w:tr w:rsidR="000765E1" w14:paraId="11A4D703" w14:textId="77777777" w:rsidTr="00807E1E">
        <w:tc>
          <w:tcPr>
            <w:tcW w:w="846" w:type="dxa"/>
          </w:tcPr>
          <w:p w14:paraId="35A0F92D" w14:textId="07857C9E" w:rsidR="000765E1" w:rsidRDefault="000765E1" w:rsidP="00C176E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270A6F59" wp14:editId="0DBB23CE">
                  <wp:extent cx="333375" cy="333375"/>
                  <wp:effectExtent l="0" t="0" r="9525" b="9525"/>
                  <wp:docPr id="1237873950" name="Graphic 7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501759" name="Graphic 889501759" descr="Badge with solid fill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0" w:type="dxa"/>
          </w:tcPr>
          <w:p w14:paraId="6A4A5A8E" w14:textId="77777777" w:rsidR="000765E1" w:rsidRPr="00807E1E" w:rsidRDefault="000765E1" w:rsidP="000765E1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E1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from parents and guardians with children in school: </w:t>
            </w:r>
          </w:p>
          <w:p w14:paraId="4180DAEB" w14:textId="77777777" w:rsidR="000765E1" w:rsidRPr="000765E1" w:rsidRDefault="000765E1" w:rsidP="000765E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765E1">
              <w:rPr>
                <w:rFonts w:ascii="Arial" w:hAnsi="Arial" w:cs="Arial"/>
                <w:sz w:val="22"/>
                <w:szCs w:val="22"/>
              </w:rPr>
              <w:t>This section shows the percentage of parents/guardians that responded to survey, who indicated a preference for a:</w:t>
            </w:r>
          </w:p>
          <w:p w14:paraId="075B4157" w14:textId="77777777" w:rsidR="000765E1" w:rsidRPr="00C176E6" w:rsidRDefault="000765E1" w:rsidP="000765E1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176E6">
              <w:rPr>
                <w:rFonts w:ascii="Arial" w:hAnsi="Arial" w:cs="Arial"/>
                <w:sz w:val="22"/>
                <w:szCs w:val="22"/>
              </w:rPr>
              <w:t xml:space="preserve">Co-education or single-sex </w:t>
            </w:r>
            <w:r>
              <w:rPr>
                <w:rFonts w:ascii="Arial" w:hAnsi="Arial" w:cs="Arial"/>
                <w:sz w:val="22"/>
                <w:szCs w:val="22"/>
              </w:rPr>
              <w:t>school</w:t>
            </w:r>
          </w:p>
          <w:p w14:paraId="52E66385" w14:textId="77777777" w:rsidR="000765E1" w:rsidRPr="00C176E6" w:rsidRDefault="000765E1" w:rsidP="000765E1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Multi-denominational or denominational school</w:t>
            </w:r>
          </w:p>
          <w:p w14:paraId="7B83FD99" w14:textId="15B5D0BC" w:rsidR="000765E1" w:rsidRPr="000765E1" w:rsidRDefault="000765E1" w:rsidP="00C176E6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Education through Irish or through English</w:t>
            </w:r>
          </w:p>
        </w:tc>
      </w:tr>
      <w:tr w:rsidR="000765E1" w14:paraId="504F3A11" w14:textId="77777777" w:rsidTr="00807E1E">
        <w:tc>
          <w:tcPr>
            <w:tcW w:w="846" w:type="dxa"/>
          </w:tcPr>
          <w:p w14:paraId="7BD94E73" w14:textId="589BE2FD" w:rsidR="000765E1" w:rsidRDefault="000765E1" w:rsidP="00C176E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F5FF892" wp14:editId="6910D6B7">
                  <wp:extent cx="323850" cy="323850"/>
                  <wp:effectExtent l="0" t="0" r="0" b="0"/>
                  <wp:docPr id="826794276" name="Graphic 8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108879" name="Graphic 1207108879" descr="Badge 3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0" w:type="dxa"/>
          </w:tcPr>
          <w:p w14:paraId="5AA3931A" w14:textId="0B680711" w:rsidR="000765E1" w:rsidRDefault="000765E1" w:rsidP="000765E1">
            <w:pPr>
              <w:spacing w:line="276" w:lineRule="auto"/>
              <w:rPr>
                <w:rFonts w:ascii="Arial" w:hAnsi="Arial" w:cs="Arial"/>
              </w:rPr>
            </w:pPr>
            <w:r w:rsidRPr="00807E1E">
              <w:rPr>
                <w:rFonts w:ascii="Arial" w:hAnsi="Arial" w:cs="Arial"/>
                <w:b/>
                <w:bCs/>
                <w:sz w:val="22"/>
                <w:szCs w:val="22"/>
              </w:rPr>
              <w:t>School Response Rate (bottom left):</w:t>
            </w:r>
            <w:r w:rsidRPr="000765E1">
              <w:rPr>
                <w:rFonts w:ascii="Arial" w:hAnsi="Arial" w:cs="Arial"/>
                <w:sz w:val="22"/>
                <w:szCs w:val="22"/>
              </w:rPr>
              <w:br/>
              <w:t>This tells you how many parents/guardians responded to the survey. For example, if your school has children from 100 households, and 40 responded, this is 40% response rate.</w:t>
            </w:r>
          </w:p>
        </w:tc>
      </w:tr>
      <w:tr w:rsidR="000765E1" w14:paraId="1E7FB88F" w14:textId="77777777" w:rsidTr="00807E1E">
        <w:tc>
          <w:tcPr>
            <w:tcW w:w="846" w:type="dxa"/>
          </w:tcPr>
          <w:p w14:paraId="0A736E0E" w14:textId="4E6C8006" w:rsidR="000765E1" w:rsidRDefault="000765E1" w:rsidP="00C176E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3378560C" wp14:editId="6C7F9F1D">
                  <wp:extent cx="333375" cy="333375"/>
                  <wp:effectExtent l="0" t="0" r="9525" b="9525"/>
                  <wp:docPr id="823657388" name="Graphic 5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246609" name="Graphic 1714246609" descr="Badge 4 with solid fill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0" w:type="dxa"/>
          </w:tcPr>
          <w:p w14:paraId="3182FC62" w14:textId="6B531EBF" w:rsidR="000765E1" w:rsidRPr="00807E1E" w:rsidRDefault="00712CC8" w:rsidP="000765E1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Overall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765E1" w:rsidRPr="00807E1E">
              <w:rPr>
                <w:rFonts w:ascii="Arial" w:hAnsi="Arial" w:cs="Arial"/>
                <w:b/>
                <w:bCs/>
                <w:sz w:val="22"/>
                <w:szCs w:val="22"/>
              </w:rPr>
              <w:t>School Margin of Error (bottom right):</w:t>
            </w:r>
          </w:p>
          <w:p w14:paraId="3885B260" w14:textId="05D4A88E" w:rsidR="00712CC8" w:rsidRPr="00712CC8" w:rsidRDefault="000765E1" w:rsidP="00712CC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765E1">
              <w:rPr>
                <w:rFonts w:ascii="Arial" w:hAnsi="Arial" w:cs="Arial"/>
                <w:sz w:val="22"/>
                <w:szCs w:val="22"/>
              </w:rPr>
              <w:t xml:space="preserve">We cannot say for certain what all parents and guardians of children in school prefer, if not all parents/guardians responded to the survey. Instead, we make an estimate based on the responses we received. The </w:t>
            </w:r>
            <w:r w:rsidRPr="000765E1">
              <w:rPr>
                <w:rFonts w:ascii="Arial" w:hAnsi="Arial" w:cs="Arial"/>
                <w:b/>
                <w:bCs/>
                <w:sz w:val="22"/>
                <w:szCs w:val="22"/>
              </w:rPr>
              <w:t>margin of error</w:t>
            </w:r>
            <w:r w:rsidRPr="000765E1">
              <w:rPr>
                <w:rFonts w:ascii="Arial" w:hAnsi="Arial" w:cs="Arial"/>
                <w:sz w:val="22"/>
                <w:szCs w:val="22"/>
              </w:rPr>
              <w:t xml:space="preserve"> shows how much the result might be higher or lower, if all parents/guardians did the survey.</w:t>
            </w:r>
            <w:r w:rsidR="00712CC8">
              <w:t xml:space="preserve"> </w:t>
            </w:r>
          </w:p>
          <w:p w14:paraId="0951B454" w14:textId="749B79A1" w:rsidR="000765E1" w:rsidRDefault="000765E1" w:rsidP="00712CC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FA888FD" w14:textId="30E3DDD6" w:rsidR="00881BDF" w:rsidRPr="00667F9A" w:rsidRDefault="00881BDF" w:rsidP="00881BDF">
      <w:pPr>
        <w:tabs>
          <w:tab w:val="num" w:pos="720"/>
        </w:tabs>
        <w:spacing w:line="276" w:lineRule="auto"/>
        <w:rPr>
          <w:rFonts w:ascii="Arial" w:hAnsi="Arial" w:cs="Arial"/>
          <w:b/>
          <w:bCs/>
        </w:rPr>
      </w:pPr>
      <w:r w:rsidRPr="00667F9A">
        <w:rPr>
          <w:rFonts w:ascii="Arial" w:hAnsi="Arial" w:cs="Arial"/>
          <w:b/>
          <w:bCs/>
        </w:rPr>
        <w:t xml:space="preserve">How to read the numbers </w:t>
      </w:r>
    </w:p>
    <w:p w14:paraId="4C86BCA8" w14:textId="77777777" w:rsidR="00667F9A" w:rsidRPr="00622AC1" w:rsidRDefault="00881BDF" w:rsidP="00820957">
      <w:pPr>
        <w:spacing w:line="276" w:lineRule="auto"/>
        <w:rPr>
          <w:rFonts w:ascii="Arial" w:hAnsi="Arial" w:cs="Arial"/>
          <w:sz w:val="22"/>
          <w:szCs w:val="22"/>
        </w:rPr>
      </w:pPr>
      <w:r w:rsidRPr="00435285">
        <w:rPr>
          <w:rFonts w:ascii="Arial" w:hAnsi="Arial" w:cs="Arial"/>
          <w:sz w:val="22"/>
          <w:szCs w:val="22"/>
        </w:rPr>
        <w:t xml:space="preserve">When you read the results, </w:t>
      </w:r>
      <w:r w:rsidR="00667F9A" w:rsidRPr="00852487">
        <w:rPr>
          <w:rFonts w:ascii="Arial" w:hAnsi="Arial" w:cs="Arial"/>
          <w:sz w:val="22"/>
          <w:szCs w:val="22"/>
        </w:rPr>
        <w:t xml:space="preserve">the </w:t>
      </w:r>
      <w:r w:rsidR="00667F9A" w:rsidRPr="00622AC1">
        <w:rPr>
          <w:rFonts w:ascii="Arial" w:hAnsi="Arial" w:cs="Arial"/>
          <w:sz w:val="22"/>
          <w:szCs w:val="22"/>
        </w:rPr>
        <w:t>percentages shown in green and gold, show the preferences of the parents/guardians who took part in the survey.</w:t>
      </w:r>
    </w:p>
    <w:p w14:paraId="1C17A8B4" w14:textId="5604FEEF" w:rsidR="00037A19" w:rsidRPr="00622AC1" w:rsidRDefault="00667F9A" w:rsidP="00622AC1">
      <w:pPr>
        <w:spacing w:after="0" w:line="276" w:lineRule="auto"/>
        <w:rPr>
          <w:rFonts w:ascii="Arial" w:hAnsi="Arial" w:cs="Arial"/>
          <w:sz w:val="14"/>
          <w:szCs w:val="14"/>
        </w:rPr>
      </w:pPr>
      <w:r w:rsidRPr="00622AC1">
        <w:rPr>
          <w:rFonts w:ascii="Arial" w:hAnsi="Arial" w:cs="Arial"/>
          <w:sz w:val="22"/>
          <w:szCs w:val="22"/>
        </w:rPr>
        <w:t xml:space="preserve">The </w:t>
      </w:r>
      <w:r w:rsidR="00901A56" w:rsidRPr="00622AC1">
        <w:rPr>
          <w:rFonts w:ascii="Arial" w:hAnsi="Arial" w:cs="Arial"/>
          <w:sz w:val="22"/>
          <w:szCs w:val="22"/>
        </w:rPr>
        <w:t>red</w:t>
      </w:r>
      <w:r w:rsidRPr="00622AC1">
        <w:rPr>
          <w:rFonts w:ascii="Arial" w:hAnsi="Arial" w:cs="Arial"/>
          <w:sz w:val="22"/>
          <w:szCs w:val="22"/>
        </w:rPr>
        <w:t xml:space="preserve"> line shows the margin of error. This </w:t>
      </w:r>
      <w:r w:rsidR="00622AC1" w:rsidRPr="00622AC1">
        <w:rPr>
          <w:rFonts w:ascii="Arial" w:eastAsia="Times New Roman" w:hAnsi="Arial" w:cs="Arial"/>
          <w:color w:val="000000"/>
          <w:sz w:val="22"/>
          <w:szCs w:val="22"/>
        </w:rPr>
        <w:t>gives a range around the survey result, showing how much the result might be</w:t>
      </w:r>
      <w:r w:rsidRPr="00622AC1">
        <w:rPr>
          <w:rFonts w:ascii="Arial" w:hAnsi="Arial" w:cs="Arial"/>
          <w:sz w:val="22"/>
          <w:szCs w:val="22"/>
        </w:rPr>
        <w:t xml:space="preserve"> higher or lower if </w:t>
      </w:r>
      <w:r w:rsidRPr="00622AC1">
        <w:rPr>
          <w:rFonts w:ascii="Arial" w:hAnsi="Arial" w:cs="Arial"/>
          <w:b/>
          <w:bCs/>
          <w:sz w:val="22"/>
          <w:szCs w:val="22"/>
        </w:rPr>
        <w:t xml:space="preserve">all </w:t>
      </w:r>
      <w:r w:rsidRPr="00622AC1">
        <w:rPr>
          <w:rFonts w:ascii="Arial" w:hAnsi="Arial" w:cs="Arial"/>
          <w:sz w:val="22"/>
          <w:szCs w:val="22"/>
        </w:rPr>
        <w:t>parents/guardians of children in your school had responded.</w:t>
      </w:r>
      <w:r w:rsidR="00820957" w:rsidRPr="00622AC1">
        <w:rPr>
          <w:rFonts w:ascii="Arial" w:hAnsi="Arial" w:cs="Arial"/>
          <w:sz w:val="22"/>
          <w:szCs w:val="22"/>
        </w:rPr>
        <w:t xml:space="preserve"> </w:t>
      </w:r>
      <w:r w:rsidRPr="00622AC1">
        <w:rPr>
          <w:rFonts w:ascii="Arial" w:hAnsi="Arial" w:cs="Arial"/>
          <w:sz w:val="22"/>
          <w:szCs w:val="22"/>
        </w:rPr>
        <w:t xml:space="preserve">For example: </w:t>
      </w:r>
      <w:r w:rsidR="00622AC1" w:rsidRPr="00622AC1">
        <w:rPr>
          <w:rFonts w:ascii="Arial" w:eastAsia="Times New Roman" w:hAnsi="Arial" w:cs="Arial"/>
          <w:color w:val="000000"/>
          <w:sz w:val="22"/>
          <w:szCs w:val="22"/>
        </w:rPr>
        <w:t xml:space="preserve">if the whole red line is </w:t>
      </w:r>
      <w:r w:rsidR="00622AC1" w:rsidRPr="00622AC1">
        <w:rPr>
          <w:rFonts w:ascii="Arial" w:eastAsia="Times New Roman" w:hAnsi="Arial" w:cs="Arial"/>
          <w:b/>
          <w:bCs/>
          <w:color w:val="000000"/>
          <w:sz w:val="22"/>
          <w:szCs w:val="22"/>
        </w:rPr>
        <w:t>above 50%</w:t>
      </w:r>
      <w:r w:rsidR="00622AC1" w:rsidRPr="00622AC1">
        <w:rPr>
          <w:rFonts w:ascii="Arial" w:eastAsia="Times New Roman" w:hAnsi="Arial" w:cs="Arial"/>
          <w:color w:val="000000"/>
          <w:sz w:val="22"/>
          <w:szCs w:val="22"/>
        </w:rPr>
        <w:t>, this means it is likely that more than half of all parents/guardians prefer that option</w:t>
      </w:r>
      <w:r w:rsidR="002E78D6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2E78D6" w:rsidRPr="00E8683B">
        <w:rPr>
          <w:rFonts w:ascii="Arial" w:hAnsi="Arial" w:cs="Arial"/>
          <w:color w:val="000000" w:themeColor="text1"/>
          <w:sz w:val="22"/>
          <w:szCs w:val="22"/>
        </w:rPr>
        <w:t>even allowing for the margin of error.</w:t>
      </w:r>
    </w:p>
    <w:p w14:paraId="1446DC4E" w14:textId="6EB5E685" w:rsidR="00C36A92" w:rsidRDefault="00C36A92" w:rsidP="00820957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622AC1">
        <w:rPr>
          <w:rFonts w:ascii="Arial" w:hAnsi="Arial" w:cs="Arial"/>
          <w:sz w:val="22"/>
          <w:szCs w:val="22"/>
        </w:rPr>
        <w:t xml:space="preserve">If many parents/guardians of children in school responded to the survey, the result is more reliable and </w:t>
      </w:r>
      <w:r w:rsidR="004D7695" w:rsidRPr="00622AC1">
        <w:rPr>
          <w:rFonts w:ascii="Arial" w:hAnsi="Arial" w:cs="Arial"/>
          <w:sz w:val="22"/>
          <w:szCs w:val="22"/>
        </w:rPr>
        <w:t>leads to</w:t>
      </w:r>
      <w:r w:rsidRPr="00622AC1">
        <w:rPr>
          <w:rFonts w:ascii="Arial" w:hAnsi="Arial" w:cs="Arial"/>
          <w:sz w:val="22"/>
          <w:szCs w:val="22"/>
        </w:rPr>
        <w:t xml:space="preserve"> a smaller margin of error. If fewer parents</w:t>
      </w:r>
      <w:r w:rsidRPr="00712CC8">
        <w:rPr>
          <w:rFonts w:ascii="Arial" w:hAnsi="Arial" w:cs="Arial"/>
          <w:sz w:val="22"/>
          <w:szCs w:val="22"/>
        </w:rPr>
        <w:t xml:space="preserve">/guardians respond, the result is less certain and </w:t>
      </w:r>
      <w:r w:rsidR="004D7695">
        <w:rPr>
          <w:rFonts w:ascii="Arial" w:hAnsi="Arial" w:cs="Arial"/>
          <w:sz w:val="22"/>
          <w:szCs w:val="22"/>
        </w:rPr>
        <w:t>leads to</w:t>
      </w:r>
      <w:r w:rsidRPr="00712CC8">
        <w:rPr>
          <w:rFonts w:ascii="Arial" w:hAnsi="Arial" w:cs="Arial"/>
          <w:sz w:val="22"/>
          <w:szCs w:val="22"/>
        </w:rPr>
        <w:t xml:space="preserve"> a larger margin of error.</w:t>
      </w:r>
      <w:r>
        <w:rPr>
          <w:rFonts w:ascii="Arial" w:hAnsi="Arial" w:cs="Arial"/>
          <w:sz w:val="22"/>
          <w:szCs w:val="22"/>
        </w:rPr>
        <w:t xml:space="preserve"> </w:t>
      </w:r>
      <w:r w:rsidRPr="00712CC8">
        <w:rPr>
          <w:rFonts w:ascii="Arial" w:hAnsi="Arial" w:cs="Arial"/>
          <w:sz w:val="22"/>
          <w:szCs w:val="22"/>
        </w:rPr>
        <w:t xml:space="preserve">The margin of error </w:t>
      </w:r>
      <w:r w:rsidRPr="00820957">
        <w:rPr>
          <w:rFonts w:ascii="Arial" w:hAnsi="Arial" w:cs="Arial"/>
          <w:sz w:val="22"/>
          <w:szCs w:val="22"/>
        </w:rPr>
        <w:t>only</w:t>
      </w:r>
      <w:r>
        <w:rPr>
          <w:rFonts w:ascii="Arial" w:hAnsi="Arial" w:cs="Arial"/>
          <w:sz w:val="22"/>
          <w:szCs w:val="22"/>
        </w:rPr>
        <w:t xml:space="preserve"> </w:t>
      </w:r>
      <w:r w:rsidRPr="00712CC8">
        <w:rPr>
          <w:rFonts w:ascii="Arial" w:hAnsi="Arial" w:cs="Arial"/>
          <w:sz w:val="22"/>
          <w:szCs w:val="22"/>
        </w:rPr>
        <w:t>relates to the parents/guardians with children currently in school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FD3F93D" w14:textId="77777777" w:rsidR="00820957" w:rsidRPr="00820957" w:rsidRDefault="00820957" w:rsidP="00820957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F0801FF" w14:textId="29F504CA" w:rsidR="00881BDF" w:rsidRPr="00881BDF" w:rsidRDefault="00881BDF" w:rsidP="00820957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667F9A">
        <w:rPr>
          <w:rFonts w:ascii="Arial" w:hAnsi="Arial" w:cs="Arial"/>
          <w:b/>
          <w:bCs/>
        </w:rPr>
        <w:t>Example of how the percentage</w:t>
      </w:r>
      <w:r w:rsidR="003B6764" w:rsidRPr="00667F9A">
        <w:rPr>
          <w:rFonts w:ascii="Arial" w:hAnsi="Arial" w:cs="Arial"/>
          <w:b/>
          <w:bCs/>
        </w:rPr>
        <w:t xml:space="preserve">s are </w:t>
      </w:r>
      <w:r w:rsidRPr="00667F9A">
        <w:rPr>
          <w:rFonts w:ascii="Arial" w:hAnsi="Arial" w:cs="Arial"/>
          <w:b/>
          <w:bCs/>
        </w:rPr>
        <w:t>calculated</w:t>
      </w:r>
    </w:p>
    <w:p w14:paraId="214176FE" w14:textId="5955480E" w:rsidR="00881BDF" w:rsidRPr="00435285" w:rsidRDefault="00881BDF" w:rsidP="00435285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435285">
        <w:rPr>
          <w:rFonts w:ascii="Arial" w:hAnsi="Arial" w:cs="Arial"/>
          <w:sz w:val="22"/>
          <w:szCs w:val="22"/>
        </w:rPr>
        <w:t xml:space="preserve">A school has children from </w:t>
      </w:r>
      <w:r w:rsidR="003B6764">
        <w:rPr>
          <w:rFonts w:ascii="Arial" w:hAnsi="Arial" w:cs="Arial"/>
          <w:sz w:val="22"/>
          <w:szCs w:val="22"/>
        </w:rPr>
        <w:t xml:space="preserve">parents/guardians in </w:t>
      </w:r>
      <w:r w:rsidRPr="00435285">
        <w:rPr>
          <w:rFonts w:ascii="Arial" w:hAnsi="Arial" w:cs="Arial"/>
          <w:sz w:val="22"/>
          <w:szCs w:val="22"/>
        </w:rPr>
        <w:t>100 households.</w:t>
      </w:r>
    </w:p>
    <w:p w14:paraId="677EC2B7" w14:textId="77777777" w:rsidR="00881BDF" w:rsidRPr="00435285" w:rsidRDefault="00881BDF" w:rsidP="00435285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435285">
        <w:rPr>
          <w:rFonts w:ascii="Arial" w:hAnsi="Arial" w:cs="Arial"/>
          <w:sz w:val="22"/>
          <w:szCs w:val="22"/>
        </w:rPr>
        <w:t>40 parents/guardians responded to the survey – this is a 40% response rate.</w:t>
      </w:r>
    </w:p>
    <w:p w14:paraId="0500DB86" w14:textId="1490E896" w:rsidR="00881BDF" w:rsidRPr="00435285" w:rsidRDefault="00927257" w:rsidP="00435285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</w:t>
      </w:r>
      <w:r w:rsidR="00881BDF" w:rsidRPr="00435285">
        <w:rPr>
          <w:rFonts w:ascii="Arial" w:hAnsi="Arial" w:cs="Arial"/>
          <w:sz w:val="22"/>
          <w:szCs w:val="22"/>
        </w:rPr>
        <w:t xml:space="preserve"> parents/guardians said they would prefer a co-educational school and 1</w:t>
      </w:r>
      <w:r>
        <w:rPr>
          <w:rFonts w:ascii="Arial" w:hAnsi="Arial" w:cs="Arial"/>
          <w:sz w:val="22"/>
          <w:szCs w:val="22"/>
        </w:rPr>
        <w:t>0</w:t>
      </w:r>
      <w:r w:rsidR="00881BDF" w:rsidRPr="00435285">
        <w:rPr>
          <w:rFonts w:ascii="Arial" w:hAnsi="Arial" w:cs="Arial"/>
          <w:sz w:val="22"/>
          <w:szCs w:val="22"/>
        </w:rPr>
        <w:t xml:space="preserve"> would prefer a single-sex school.</w:t>
      </w:r>
    </w:p>
    <w:p w14:paraId="0CF24C85" w14:textId="6B395FCB" w:rsidR="00881BDF" w:rsidRPr="00435285" w:rsidRDefault="00881BDF" w:rsidP="00435285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435285">
        <w:rPr>
          <w:rFonts w:ascii="Arial" w:hAnsi="Arial" w:cs="Arial"/>
          <w:sz w:val="22"/>
          <w:szCs w:val="22"/>
        </w:rPr>
        <w:t xml:space="preserve">The percentage preference for co-educational school is: </w:t>
      </w:r>
      <w:r w:rsidR="00103BA7">
        <w:rPr>
          <w:rFonts w:ascii="Arial" w:hAnsi="Arial" w:cs="Arial"/>
          <w:sz w:val="22"/>
          <w:szCs w:val="22"/>
        </w:rPr>
        <w:t>30</w:t>
      </w:r>
      <w:r w:rsidR="00103BA7" w:rsidRPr="00435285">
        <w:rPr>
          <w:rFonts w:ascii="Arial" w:hAnsi="Arial" w:cs="Arial"/>
          <w:sz w:val="22"/>
          <w:szCs w:val="22"/>
        </w:rPr>
        <w:t xml:space="preserve"> </w:t>
      </w:r>
      <w:r w:rsidRPr="00435285">
        <w:rPr>
          <w:rFonts w:ascii="Arial" w:hAnsi="Arial" w:cs="Arial"/>
          <w:sz w:val="22"/>
          <w:szCs w:val="22"/>
        </w:rPr>
        <w:t xml:space="preserve">out of 40 = </w:t>
      </w:r>
      <w:r w:rsidR="00103BA7">
        <w:rPr>
          <w:rFonts w:ascii="Arial" w:hAnsi="Arial" w:cs="Arial"/>
          <w:sz w:val="22"/>
          <w:szCs w:val="22"/>
        </w:rPr>
        <w:t>75</w:t>
      </w:r>
      <w:r w:rsidRPr="00435285">
        <w:rPr>
          <w:rFonts w:ascii="Arial" w:hAnsi="Arial" w:cs="Arial"/>
          <w:sz w:val="22"/>
          <w:szCs w:val="22"/>
        </w:rPr>
        <w:t>%</w:t>
      </w:r>
    </w:p>
    <w:p w14:paraId="466E3D91" w14:textId="579A76F0" w:rsidR="00881BDF" w:rsidRPr="00435285" w:rsidRDefault="00881BDF" w:rsidP="00435285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435285">
        <w:rPr>
          <w:rFonts w:ascii="Arial" w:hAnsi="Arial" w:cs="Arial"/>
          <w:sz w:val="22"/>
          <w:szCs w:val="22"/>
        </w:rPr>
        <w:t xml:space="preserve">The percentage preference for single-sex school is: </w:t>
      </w:r>
      <w:r w:rsidR="00103BA7" w:rsidRPr="00435285">
        <w:rPr>
          <w:rFonts w:ascii="Arial" w:hAnsi="Arial" w:cs="Arial"/>
          <w:sz w:val="22"/>
          <w:szCs w:val="22"/>
        </w:rPr>
        <w:t>1</w:t>
      </w:r>
      <w:r w:rsidR="00103BA7">
        <w:rPr>
          <w:rFonts w:ascii="Arial" w:hAnsi="Arial" w:cs="Arial"/>
          <w:sz w:val="22"/>
          <w:szCs w:val="22"/>
        </w:rPr>
        <w:t>0</w:t>
      </w:r>
      <w:r w:rsidR="00103BA7" w:rsidRPr="00435285">
        <w:rPr>
          <w:rFonts w:ascii="Arial" w:hAnsi="Arial" w:cs="Arial"/>
          <w:sz w:val="22"/>
          <w:szCs w:val="22"/>
        </w:rPr>
        <w:t xml:space="preserve"> </w:t>
      </w:r>
      <w:r w:rsidRPr="00435285">
        <w:rPr>
          <w:rFonts w:ascii="Arial" w:hAnsi="Arial" w:cs="Arial"/>
          <w:sz w:val="22"/>
          <w:szCs w:val="22"/>
        </w:rPr>
        <w:t xml:space="preserve">out of 40 = </w:t>
      </w:r>
      <w:r w:rsidR="00103BA7">
        <w:rPr>
          <w:rFonts w:ascii="Arial" w:hAnsi="Arial" w:cs="Arial"/>
          <w:sz w:val="22"/>
          <w:szCs w:val="22"/>
        </w:rPr>
        <w:t>25</w:t>
      </w:r>
      <w:r w:rsidRPr="00435285">
        <w:rPr>
          <w:rFonts w:ascii="Arial" w:hAnsi="Arial" w:cs="Arial"/>
          <w:sz w:val="22"/>
          <w:szCs w:val="22"/>
        </w:rPr>
        <w:t>%</w:t>
      </w:r>
    </w:p>
    <w:p w14:paraId="0E3CC6CF" w14:textId="17A74089" w:rsidR="00881BDF" w:rsidRPr="00435285" w:rsidRDefault="00881BDF" w:rsidP="00435285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435285">
        <w:rPr>
          <w:rFonts w:ascii="Arial" w:hAnsi="Arial" w:cs="Arial"/>
          <w:sz w:val="22"/>
          <w:szCs w:val="22"/>
        </w:rPr>
        <w:t>The margin of error is plus or min</w:t>
      </w:r>
      <w:r w:rsidR="00BA5EF8">
        <w:rPr>
          <w:rFonts w:ascii="Arial" w:hAnsi="Arial" w:cs="Arial"/>
          <w:sz w:val="22"/>
          <w:szCs w:val="22"/>
        </w:rPr>
        <w:t>us</w:t>
      </w:r>
      <w:r w:rsidRPr="00435285">
        <w:rPr>
          <w:rFonts w:ascii="Arial" w:hAnsi="Arial" w:cs="Arial"/>
          <w:sz w:val="22"/>
          <w:szCs w:val="22"/>
        </w:rPr>
        <w:t xml:space="preserve"> </w:t>
      </w:r>
      <w:r w:rsidR="00103BA7">
        <w:rPr>
          <w:rFonts w:ascii="Arial" w:hAnsi="Arial" w:cs="Arial"/>
          <w:sz w:val="22"/>
          <w:szCs w:val="22"/>
        </w:rPr>
        <w:t>12</w:t>
      </w:r>
      <w:r w:rsidRPr="00435285">
        <w:rPr>
          <w:rFonts w:ascii="Arial" w:hAnsi="Arial" w:cs="Arial"/>
          <w:sz w:val="22"/>
          <w:szCs w:val="22"/>
        </w:rPr>
        <w:t>%</w:t>
      </w:r>
    </w:p>
    <w:p w14:paraId="4CA3B297" w14:textId="44D5BF2B" w:rsidR="00881BDF" w:rsidRPr="00435285" w:rsidRDefault="00881BDF" w:rsidP="00435285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435285">
        <w:rPr>
          <w:rFonts w:ascii="Arial" w:hAnsi="Arial" w:cs="Arial"/>
          <w:sz w:val="22"/>
          <w:szCs w:val="22"/>
        </w:rPr>
        <w:t xml:space="preserve">This means the true figure for co-education could be as low as </w:t>
      </w:r>
      <w:r w:rsidR="00103BA7">
        <w:rPr>
          <w:rFonts w:ascii="Arial" w:hAnsi="Arial" w:cs="Arial"/>
          <w:sz w:val="22"/>
          <w:szCs w:val="22"/>
        </w:rPr>
        <w:t>63</w:t>
      </w:r>
      <w:r w:rsidRPr="00435285">
        <w:rPr>
          <w:rFonts w:ascii="Arial" w:hAnsi="Arial" w:cs="Arial"/>
          <w:sz w:val="22"/>
          <w:szCs w:val="22"/>
        </w:rPr>
        <w:t xml:space="preserve">% and as high as </w:t>
      </w:r>
      <w:r w:rsidR="00103BA7">
        <w:rPr>
          <w:rFonts w:ascii="Arial" w:hAnsi="Arial" w:cs="Arial"/>
          <w:sz w:val="22"/>
          <w:szCs w:val="22"/>
        </w:rPr>
        <w:t>87</w:t>
      </w:r>
      <w:r w:rsidRPr="00435285">
        <w:rPr>
          <w:rFonts w:ascii="Arial" w:hAnsi="Arial" w:cs="Arial"/>
          <w:sz w:val="22"/>
          <w:szCs w:val="22"/>
        </w:rPr>
        <w:t>%.</w:t>
      </w:r>
    </w:p>
    <w:p w14:paraId="7677744C" w14:textId="0395B518" w:rsidR="00435285" w:rsidRDefault="00881BDF" w:rsidP="00667F9A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667F9A">
        <w:rPr>
          <w:rFonts w:ascii="Arial" w:hAnsi="Arial" w:cs="Arial"/>
          <w:sz w:val="22"/>
          <w:szCs w:val="22"/>
        </w:rPr>
        <w:t xml:space="preserve">This shows </w:t>
      </w:r>
      <w:r w:rsidR="00103BA7">
        <w:rPr>
          <w:rFonts w:ascii="Arial" w:hAnsi="Arial" w:cs="Arial"/>
          <w:sz w:val="22"/>
          <w:szCs w:val="22"/>
        </w:rPr>
        <w:t>that if the remaining households had responded</w:t>
      </w:r>
      <w:r w:rsidR="00927257">
        <w:rPr>
          <w:rFonts w:ascii="Arial" w:hAnsi="Arial" w:cs="Arial"/>
          <w:sz w:val="22"/>
          <w:szCs w:val="22"/>
        </w:rPr>
        <w:t>,</w:t>
      </w:r>
      <w:r w:rsidR="00103BA7">
        <w:rPr>
          <w:rFonts w:ascii="Arial" w:hAnsi="Arial" w:cs="Arial"/>
          <w:sz w:val="22"/>
          <w:szCs w:val="22"/>
        </w:rPr>
        <w:t xml:space="preserve"> the preference would likely not fall below</w:t>
      </w:r>
      <w:r w:rsidR="00927257">
        <w:rPr>
          <w:rFonts w:ascii="Arial" w:hAnsi="Arial" w:cs="Arial"/>
          <w:sz w:val="22"/>
          <w:szCs w:val="22"/>
        </w:rPr>
        <w:t xml:space="preserve"> </w:t>
      </w:r>
      <w:r w:rsidR="00103BA7">
        <w:rPr>
          <w:rFonts w:ascii="Arial" w:hAnsi="Arial" w:cs="Arial"/>
          <w:sz w:val="22"/>
          <w:szCs w:val="22"/>
        </w:rPr>
        <w:t>63</w:t>
      </w:r>
      <w:r w:rsidRPr="00667F9A">
        <w:rPr>
          <w:rFonts w:ascii="Arial" w:hAnsi="Arial" w:cs="Arial"/>
          <w:sz w:val="22"/>
          <w:szCs w:val="22"/>
        </w:rPr>
        <w:t>%</w:t>
      </w:r>
      <w:r w:rsidR="00103BA7">
        <w:rPr>
          <w:rFonts w:ascii="Arial" w:hAnsi="Arial" w:cs="Arial"/>
          <w:sz w:val="22"/>
          <w:szCs w:val="22"/>
        </w:rPr>
        <w:t>.</w:t>
      </w:r>
    </w:p>
    <w:p w14:paraId="67F6D8C4" w14:textId="60AA2E44" w:rsidR="00807E1E" w:rsidRPr="00807E1E" w:rsidRDefault="00807E1E" w:rsidP="00807E1E">
      <w:pPr>
        <w:spacing w:line="276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lastRenderedPageBreak/>
        <w:t>A</w:t>
      </w:r>
    </w:p>
    <w:p w14:paraId="689B5AE2" w14:textId="77777777" w:rsidR="00807E1E" w:rsidRPr="00807E1E" w:rsidRDefault="00807E1E" w:rsidP="00807E1E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9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8241"/>
        <w:gridCol w:w="1134"/>
      </w:tblGrid>
      <w:tr w:rsidR="00435285" w14:paraId="6F04C4A3" w14:textId="3AB5A5BD" w:rsidTr="00E97692">
        <w:tc>
          <w:tcPr>
            <w:tcW w:w="1116" w:type="dxa"/>
          </w:tcPr>
          <w:p w14:paraId="40FF367F" w14:textId="77777777" w:rsidR="00435285" w:rsidRDefault="00435285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1" w:type="dxa"/>
            <w:vMerge w:val="restart"/>
          </w:tcPr>
          <w:p w14:paraId="19DA83F3" w14:textId="2996E3A0" w:rsidR="00435285" w:rsidRDefault="00807E1E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E1B396" wp14:editId="48658A83">
                      <wp:simplePos x="0" y="0"/>
                      <wp:positionH relativeFrom="column">
                        <wp:posOffset>2411094</wp:posOffset>
                      </wp:positionH>
                      <wp:positionV relativeFrom="paragraph">
                        <wp:posOffset>2152650</wp:posOffset>
                      </wp:positionV>
                      <wp:extent cx="2686050" cy="257175"/>
                      <wp:effectExtent l="0" t="95250" r="19050" b="28575"/>
                      <wp:wrapNone/>
                      <wp:docPr id="1561408669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86050" cy="25717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94662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" o:spid="_x0000_s1026" type="#_x0000_t32" style="position:absolute;margin-left:189.85pt;margin-top:169.5pt;width:211.5pt;height:20.2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" strokecolor="#0d0d0d [3069]" strokeweight="3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4C3428" wp14:editId="5D2233CB">
                      <wp:simplePos x="0" y="0"/>
                      <wp:positionH relativeFrom="column">
                        <wp:posOffset>3296920</wp:posOffset>
                      </wp:positionH>
                      <wp:positionV relativeFrom="paragraph">
                        <wp:posOffset>2428876</wp:posOffset>
                      </wp:positionV>
                      <wp:extent cx="1809750" cy="285750"/>
                      <wp:effectExtent l="38100" t="19050" r="19050" b="95250"/>
                      <wp:wrapNone/>
                      <wp:docPr id="777410264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09750" cy="28575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7FEDE" id="Straight Arrow Connector 10" o:spid="_x0000_s1026" type="#_x0000_t32" style="position:absolute;margin-left:259.6pt;margin-top:191.25pt;width:142.5pt;height:22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" strokecolor="#0d0d0d [3069]" strokeweight="3pt">
                      <v:stroke endarrow="block" joinstyle="miter"/>
                    </v:shape>
                  </w:pict>
                </mc:Fallback>
              </mc:AlternateContent>
            </w:r>
            <w:r w:rsidR="000765E1" w:rsidRPr="00B51577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1A03F1">
              <w:rPr>
                <w:noProof/>
              </w:rPr>
              <w:drawing>
                <wp:inline distT="0" distB="0" distL="0" distR="0" wp14:anchorId="1CA73FCD" wp14:editId="57476AAC">
                  <wp:extent cx="5095875" cy="7334885"/>
                  <wp:effectExtent l="0" t="0" r="9525" b="0"/>
                  <wp:docPr id="860794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07949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5875" cy="733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5A42870" w14:textId="77777777" w:rsidR="00435285" w:rsidRPr="00B51577" w:rsidRDefault="00435285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285" w14:paraId="70C6B618" w14:textId="65B0364A" w:rsidTr="00E97692">
        <w:trPr>
          <w:trHeight w:val="547"/>
        </w:trPr>
        <w:tc>
          <w:tcPr>
            <w:tcW w:w="1116" w:type="dxa"/>
          </w:tcPr>
          <w:p w14:paraId="24F8865F" w14:textId="77777777" w:rsidR="00435285" w:rsidRDefault="00435285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1" w:type="dxa"/>
            <w:vMerge/>
          </w:tcPr>
          <w:p w14:paraId="6D47A661" w14:textId="77777777" w:rsidR="00435285" w:rsidRDefault="00435285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1F9A69" w14:textId="77777777" w:rsidR="00435285" w:rsidRDefault="00435285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6764" w14:paraId="616B023A" w14:textId="3B738CB4" w:rsidTr="00E97692">
        <w:tc>
          <w:tcPr>
            <w:tcW w:w="1116" w:type="dxa"/>
            <w:vMerge w:val="restart"/>
          </w:tcPr>
          <w:p w14:paraId="1244B56D" w14:textId="6B32B84F" w:rsidR="003B6764" w:rsidRDefault="003B6764" w:rsidP="003B6764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13D59235" wp14:editId="7EE2BD09">
                  <wp:extent cx="571500" cy="571500"/>
                  <wp:effectExtent l="0" t="0" r="0" b="0"/>
                  <wp:docPr id="214195107" name="Graphic 9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505797" name="Graphic 1729505797" descr="Badge 1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1" w:type="dxa"/>
            <w:vMerge/>
          </w:tcPr>
          <w:p w14:paraId="70F0D011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E9B812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6764" w14:paraId="38E70E83" w14:textId="53476CD8" w:rsidTr="00E97692">
        <w:trPr>
          <w:trHeight w:val="656"/>
        </w:trPr>
        <w:tc>
          <w:tcPr>
            <w:tcW w:w="1116" w:type="dxa"/>
            <w:vMerge/>
          </w:tcPr>
          <w:p w14:paraId="61415431" w14:textId="05C17F06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1" w:type="dxa"/>
            <w:vMerge/>
          </w:tcPr>
          <w:p w14:paraId="2247D5F0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627804B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5285" w14:paraId="063F2DA1" w14:textId="6471B7AD" w:rsidTr="00E97692">
        <w:trPr>
          <w:trHeight w:val="8506"/>
        </w:trPr>
        <w:tc>
          <w:tcPr>
            <w:tcW w:w="1116" w:type="dxa"/>
          </w:tcPr>
          <w:p w14:paraId="597ABE2E" w14:textId="77777777" w:rsidR="00435285" w:rsidRDefault="00435285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0138661F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38161B93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20E5B511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28A41CBD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09120FF9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0CA450CB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4F6ECCB8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589DA60E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790D93B2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1BDBAB8D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1F9EB4D0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477249FC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71A34828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13248585" w14:textId="20142011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3F1EF7A1" wp14:editId="368A162A">
                  <wp:extent cx="552450" cy="552450"/>
                  <wp:effectExtent l="0" t="0" r="0" b="0"/>
                  <wp:docPr id="633219987" name="Graphic 7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501759" name="Graphic 889501759" descr="Badge with solid fill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1" w:type="dxa"/>
            <w:vMerge/>
          </w:tcPr>
          <w:p w14:paraId="7B22EF31" w14:textId="77777777" w:rsidR="00435285" w:rsidRDefault="00435285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245581C" w14:textId="77777777" w:rsidR="00435285" w:rsidRDefault="00435285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0E396D2F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41D83BFE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64E3F340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190A11BE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5B453E5A" w14:textId="77777777" w:rsid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79A0608E" w14:textId="0971FBEF" w:rsidR="003B6764" w:rsidRPr="003B6764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6764">
              <w:rPr>
                <w:rFonts w:ascii="Arial" w:hAnsi="Arial" w:cs="Arial"/>
                <w:b/>
                <w:bCs/>
                <w:sz w:val="22"/>
                <w:szCs w:val="22"/>
              </w:rPr>
              <w:t>Margin of error</w:t>
            </w:r>
          </w:p>
        </w:tc>
      </w:tr>
      <w:tr w:rsidR="00435285" w14:paraId="1CD0A580" w14:textId="18A51954" w:rsidTr="00E97692">
        <w:tc>
          <w:tcPr>
            <w:tcW w:w="1116" w:type="dxa"/>
          </w:tcPr>
          <w:p w14:paraId="40C632A9" w14:textId="1314BD32" w:rsidR="00435285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1DAACFC7" wp14:editId="302CB81E">
                  <wp:extent cx="561975" cy="561975"/>
                  <wp:effectExtent l="0" t="0" r="9525" b="0"/>
                  <wp:docPr id="753753346" name="Graphic 8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108879" name="Graphic 1207108879" descr="Badge 3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1" w:type="dxa"/>
            <w:vMerge/>
          </w:tcPr>
          <w:p w14:paraId="0E924794" w14:textId="77777777" w:rsidR="00435285" w:rsidRDefault="00435285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0C97B2B" w14:textId="7E17DA1B" w:rsidR="00435285" w:rsidRDefault="003B6764" w:rsidP="00435285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74174161" wp14:editId="3D2E3962">
                  <wp:extent cx="581025" cy="581025"/>
                  <wp:effectExtent l="0" t="0" r="0" b="0"/>
                  <wp:docPr id="727923949" name="Graphic 5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246609" name="Graphic 1714246609" descr="Badge 4 with solid fill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C09081" w14:textId="77777777" w:rsidR="00881BDF" w:rsidRPr="00435285" w:rsidRDefault="00881BDF" w:rsidP="00435285">
      <w:pPr>
        <w:pStyle w:val="ListParagraph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433971A6" w14:textId="37BA3440" w:rsidR="007349E7" w:rsidRPr="007349E7" w:rsidRDefault="007349E7" w:rsidP="00C176E6">
      <w:pPr>
        <w:spacing w:line="276" w:lineRule="auto"/>
        <w:rPr>
          <w:rFonts w:ascii="Arial" w:hAnsi="Arial" w:cs="Arial"/>
          <w:sz w:val="22"/>
          <w:szCs w:val="22"/>
        </w:rPr>
      </w:pPr>
    </w:p>
    <w:p w14:paraId="1B3A8A3D" w14:textId="0F3D8BFD" w:rsidR="001A03F1" w:rsidRPr="007478BE" w:rsidRDefault="001A03F1" w:rsidP="00807E1E">
      <w:pPr>
        <w:rPr>
          <w:rFonts w:ascii="Arial" w:hAnsi="Arial" w:cs="Arial"/>
          <w:b/>
          <w:bCs/>
        </w:rPr>
      </w:pPr>
    </w:p>
    <w:sectPr w:rsidR="001A03F1" w:rsidRPr="007478BE" w:rsidSect="001A03F1">
      <w:footerReference w:type="default" r:id="rId1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349D9" w14:textId="77777777" w:rsidR="00E11AF0" w:rsidRDefault="00E11AF0" w:rsidP="00820957">
      <w:pPr>
        <w:spacing w:after="0" w:line="240" w:lineRule="auto"/>
      </w:pPr>
      <w:r>
        <w:separator/>
      </w:r>
    </w:p>
  </w:endnote>
  <w:endnote w:type="continuationSeparator" w:id="0">
    <w:p w14:paraId="0DB9BF92" w14:textId="77777777" w:rsidR="00E11AF0" w:rsidRDefault="00E11AF0" w:rsidP="00820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9926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64258" w14:textId="0C6025D5" w:rsidR="00820957" w:rsidRDefault="008209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0CB12C" w14:textId="77777777" w:rsidR="00820957" w:rsidRDefault="008209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4AA8E" w14:textId="77777777" w:rsidR="00E11AF0" w:rsidRDefault="00E11AF0" w:rsidP="00820957">
      <w:pPr>
        <w:spacing w:after="0" w:line="240" w:lineRule="auto"/>
      </w:pPr>
      <w:r>
        <w:separator/>
      </w:r>
    </w:p>
  </w:footnote>
  <w:footnote w:type="continuationSeparator" w:id="0">
    <w:p w14:paraId="0762CDDD" w14:textId="77777777" w:rsidR="00E11AF0" w:rsidRDefault="00E11AF0" w:rsidP="008209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4530"/>
    <w:multiLevelType w:val="multilevel"/>
    <w:tmpl w:val="275E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D19CD"/>
    <w:multiLevelType w:val="multilevel"/>
    <w:tmpl w:val="EEF8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B42DA"/>
    <w:multiLevelType w:val="hybridMultilevel"/>
    <w:tmpl w:val="D094481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5502B"/>
    <w:multiLevelType w:val="multilevel"/>
    <w:tmpl w:val="7A92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34277F"/>
    <w:multiLevelType w:val="hybridMultilevel"/>
    <w:tmpl w:val="EFDA2316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D6255F"/>
    <w:multiLevelType w:val="multilevel"/>
    <w:tmpl w:val="AD10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D301D2"/>
    <w:multiLevelType w:val="multilevel"/>
    <w:tmpl w:val="FC1C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2631E4"/>
    <w:multiLevelType w:val="multilevel"/>
    <w:tmpl w:val="463E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EF52CD"/>
    <w:multiLevelType w:val="multilevel"/>
    <w:tmpl w:val="B47A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A83DEF"/>
    <w:multiLevelType w:val="multilevel"/>
    <w:tmpl w:val="66E0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0F53BE"/>
    <w:multiLevelType w:val="multilevel"/>
    <w:tmpl w:val="E99C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065917"/>
    <w:multiLevelType w:val="multilevel"/>
    <w:tmpl w:val="46546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9E7275"/>
    <w:multiLevelType w:val="hybridMultilevel"/>
    <w:tmpl w:val="8B1C3C2E"/>
    <w:lvl w:ilvl="0" w:tplc="1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F00879"/>
    <w:multiLevelType w:val="multilevel"/>
    <w:tmpl w:val="5D444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4F612C"/>
    <w:multiLevelType w:val="hybridMultilevel"/>
    <w:tmpl w:val="B2A0114C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F425E9"/>
    <w:multiLevelType w:val="multilevel"/>
    <w:tmpl w:val="14A6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6B198E"/>
    <w:multiLevelType w:val="hybridMultilevel"/>
    <w:tmpl w:val="F47E186E"/>
    <w:lvl w:ilvl="0" w:tplc="18090015">
      <w:start w:val="2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EA7085"/>
    <w:multiLevelType w:val="multilevel"/>
    <w:tmpl w:val="FF82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807A43"/>
    <w:multiLevelType w:val="multilevel"/>
    <w:tmpl w:val="5D46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7E5C86"/>
    <w:multiLevelType w:val="hybridMultilevel"/>
    <w:tmpl w:val="8B76AE5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984F48"/>
    <w:multiLevelType w:val="hybridMultilevel"/>
    <w:tmpl w:val="8EFAB2B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BF1958"/>
    <w:multiLevelType w:val="multilevel"/>
    <w:tmpl w:val="E372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284B99"/>
    <w:multiLevelType w:val="hybridMultilevel"/>
    <w:tmpl w:val="DB48FA22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2478D4"/>
    <w:multiLevelType w:val="multilevel"/>
    <w:tmpl w:val="6F24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2E7924"/>
    <w:multiLevelType w:val="multilevel"/>
    <w:tmpl w:val="3FE45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9C05A8"/>
    <w:multiLevelType w:val="hybridMultilevel"/>
    <w:tmpl w:val="6D54CEE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404692">
    <w:abstractNumId w:val="15"/>
  </w:num>
  <w:num w:numId="2" w16cid:durableId="1938714161">
    <w:abstractNumId w:val="6"/>
  </w:num>
  <w:num w:numId="3" w16cid:durableId="1463503469">
    <w:abstractNumId w:val="3"/>
  </w:num>
  <w:num w:numId="4" w16cid:durableId="1826163682">
    <w:abstractNumId w:val="17"/>
  </w:num>
  <w:num w:numId="5" w16cid:durableId="420494314">
    <w:abstractNumId w:val="0"/>
  </w:num>
  <w:num w:numId="6" w16cid:durableId="1567766036">
    <w:abstractNumId w:val="10"/>
  </w:num>
  <w:num w:numId="7" w16cid:durableId="1296527485">
    <w:abstractNumId w:val="18"/>
  </w:num>
  <w:num w:numId="8" w16cid:durableId="85809505">
    <w:abstractNumId w:val="11"/>
  </w:num>
  <w:num w:numId="9" w16cid:durableId="633950666">
    <w:abstractNumId w:val="7"/>
  </w:num>
  <w:num w:numId="10" w16cid:durableId="584073770">
    <w:abstractNumId w:val="21"/>
  </w:num>
  <w:num w:numId="11" w16cid:durableId="834690655">
    <w:abstractNumId w:val="23"/>
  </w:num>
  <w:num w:numId="12" w16cid:durableId="1155880308">
    <w:abstractNumId w:val="25"/>
  </w:num>
  <w:num w:numId="13" w16cid:durableId="585385519">
    <w:abstractNumId w:val="5"/>
  </w:num>
  <w:num w:numId="14" w16cid:durableId="747963833">
    <w:abstractNumId w:val="8"/>
  </w:num>
  <w:num w:numId="15" w16cid:durableId="541790921">
    <w:abstractNumId w:val="22"/>
  </w:num>
  <w:num w:numId="16" w16cid:durableId="1233545617">
    <w:abstractNumId w:val="24"/>
  </w:num>
  <w:num w:numId="17" w16cid:durableId="1392386029">
    <w:abstractNumId w:val="9"/>
  </w:num>
  <w:num w:numId="18" w16cid:durableId="1080181472">
    <w:abstractNumId w:val="1"/>
  </w:num>
  <w:num w:numId="19" w16cid:durableId="343675433">
    <w:abstractNumId w:val="19"/>
  </w:num>
  <w:num w:numId="20" w16cid:durableId="83887569">
    <w:abstractNumId w:val="14"/>
  </w:num>
  <w:num w:numId="21" w16cid:durableId="818614557">
    <w:abstractNumId w:val="20"/>
  </w:num>
  <w:num w:numId="22" w16cid:durableId="2055503857">
    <w:abstractNumId w:val="2"/>
  </w:num>
  <w:num w:numId="23" w16cid:durableId="693573269">
    <w:abstractNumId w:val="16"/>
  </w:num>
  <w:num w:numId="24" w16cid:durableId="1366104878">
    <w:abstractNumId w:val="12"/>
  </w:num>
  <w:num w:numId="25" w16cid:durableId="2037388798">
    <w:abstractNumId w:val="4"/>
  </w:num>
  <w:num w:numId="26" w16cid:durableId="910193128">
    <w:abstractNumId w:val="7"/>
  </w:num>
  <w:num w:numId="27" w16cid:durableId="1777099664">
    <w:abstractNumId w:val="21"/>
  </w:num>
  <w:num w:numId="28" w16cid:durableId="1327436131">
    <w:abstractNumId w:val="23"/>
  </w:num>
  <w:num w:numId="29" w16cid:durableId="20486773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E7"/>
    <w:rsid w:val="00011488"/>
    <w:rsid w:val="00037A19"/>
    <w:rsid w:val="000445D3"/>
    <w:rsid w:val="0004784D"/>
    <w:rsid w:val="000765E1"/>
    <w:rsid w:val="000A463C"/>
    <w:rsid w:val="000D3DBC"/>
    <w:rsid w:val="000F4A16"/>
    <w:rsid w:val="001019A1"/>
    <w:rsid w:val="00103BA7"/>
    <w:rsid w:val="001A03F1"/>
    <w:rsid w:val="001D3BFF"/>
    <w:rsid w:val="001D6940"/>
    <w:rsid w:val="001E1083"/>
    <w:rsid w:val="002668B3"/>
    <w:rsid w:val="002E78D6"/>
    <w:rsid w:val="003172CF"/>
    <w:rsid w:val="003236D3"/>
    <w:rsid w:val="003430B8"/>
    <w:rsid w:val="003430E5"/>
    <w:rsid w:val="0037265F"/>
    <w:rsid w:val="00386267"/>
    <w:rsid w:val="003B6764"/>
    <w:rsid w:val="003F2BDE"/>
    <w:rsid w:val="0040096C"/>
    <w:rsid w:val="00435285"/>
    <w:rsid w:val="00452B71"/>
    <w:rsid w:val="004D7695"/>
    <w:rsid w:val="004E1CC3"/>
    <w:rsid w:val="00506D7C"/>
    <w:rsid w:val="0054692B"/>
    <w:rsid w:val="00553F10"/>
    <w:rsid w:val="00560196"/>
    <w:rsid w:val="005747FA"/>
    <w:rsid w:val="005849B0"/>
    <w:rsid w:val="005B5A51"/>
    <w:rsid w:val="005D27CC"/>
    <w:rsid w:val="00602C45"/>
    <w:rsid w:val="00622AC1"/>
    <w:rsid w:val="00667F9A"/>
    <w:rsid w:val="006E43EE"/>
    <w:rsid w:val="00712CC8"/>
    <w:rsid w:val="007349E7"/>
    <w:rsid w:val="007478BE"/>
    <w:rsid w:val="00747D63"/>
    <w:rsid w:val="00767A9D"/>
    <w:rsid w:val="00797FC4"/>
    <w:rsid w:val="00807E1E"/>
    <w:rsid w:val="008110C9"/>
    <w:rsid w:val="00820957"/>
    <w:rsid w:val="00854F36"/>
    <w:rsid w:val="00865C30"/>
    <w:rsid w:val="00881BDF"/>
    <w:rsid w:val="008852BE"/>
    <w:rsid w:val="00901A56"/>
    <w:rsid w:val="00927257"/>
    <w:rsid w:val="0097638C"/>
    <w:rsid w:val="009E0A2E"/>
    <w:rsid w:val="00A056BB"/>
    <w:rsid w:val="00A25DFE"/>
    <w:rsid w:val="00A542B4"/>
    <w:rsid w:val="00A75ABF"/>
    <w:rsid w:val="00B07964"/>
    <w:rsid w:val="00B51577"/>
    <w:rsid w:val="00BA5EF8"/>
    <w:rsid w:val="00C176E6"/>
    <w:rsid w:val="00C36A92"/>
    <w:rsid w:val="00C37DC3"/>
    <w:rsid w:val="00C45EB9"/>
    <w:rsid w:val="00C557E4"/>
    <w:rsid w:val="00CA4724"/>
    <w:rsid w:val="00CF7169"/>
    <w:rsid w:val="00D12ABE"/>
    <w:rsid w:val="00D71F4A"/>
    <w:rsid w:val="00E01AF0"/>
    <w:rsid w:val="00E11AF0"/>
    <w:rsid w:val="00E4382D"/>
    <w:rsid w:val="00E67AC8"/>
    <w:rsid w:val="00E8683B"/>
    <w:rsid w:val="00E90977"/>
    <w:rsid w:val="00E97692"/>
    <w:rsid w:val="00ED31D7"/>
    <w:rsid w:val="00F3439E"/>
    <w:rsid w:val="00F61044"/>
    <w:rsid w:val="00F9245C"/>
    <w:rsid w:val="00F9391C"/>
    <w:rsid w:val="00FD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534C5"/>
  <w15:chartTrackingRefBased/>
  <w15:docId w15:val="{A83DE58B-B595-4C56-BC41-9DB6B8F9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9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9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9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9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9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9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9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9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9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9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9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9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9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9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9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9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01A5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A5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5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5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EF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09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957"/>
  </w:style>
  <w:style w:type="paragraph" w:styleId="Footer">
    <w:name w:val="footer"/>
    <w:basedOn w:val="Normal"/>
    <w:link w:val="FooterChar"/>
    <w:uiPriority w:val="99"/>
    <w:unhideWhenUsed/>
    <w:rsid w:val="008209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10C92-EFEC-4FE1-A6FA-DC9C9CAB2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McNally, Clare</dc:creator>
  <cp:keywords/>
  <dc:description/>
  <cp:lastModifiedBy>stjoseph fermoy</cp:lastModifiedBy>
  <cp:revision>3</cp:revision>
  <dcterms:created xsi:type="dcterms:W3CDTF">2026-09-21T09:17:00Z</dcterms:created>
  <dcterms:modified xsi:type="dcterms:W3CDTF">2026-09-21T09:17:00Z</dcterms:modified>
</cp:coreProperties>
</file>